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0"/>
        <w:gridCol w:w="331"/>
        <w:gridCol w:w="331"/>
        <w:gridCol w:w="346"/>
      </w:tblGrid>
      <w:tr w:rsidR="00D3673A" w:rsidTr="00462728">
        <w:trPr>
          <w:tblCellSpacing w:w="15" w:type="dxa"/>
        </w:trPr>
        <w:tc>
          <w:tcPr>
            <w:tcW w:w="4088" w:type="pct"/>
            <w:vAlign w:val="center"/>
            <w:hideMark/>
          </w:tcPr>
          <w:p w:rsidR="00D3673A" w:rsidRDefault="002B6565">
            <w:pPr>
              <w:pStyle w:val="1"/>
            </w:pPr>
            <w:r>
              <w:fldChar w:fldCharType="begin"/>
            </w:r>
            <w:r>
              <w:instrText>HYPERLINK "http://dgb8.ru/vrachi-sovetuiut/341-2015-09-14-06-17-23"</w:instrText>
            </w:r>
            <w:r>
              <w:fldChar w:fldCharType="separate"/>
            </w:r>
            <w:r w:rsidR="00D3673A">
              <w:rPr>
                <w:rStyle w:val="a4"/>
              </w:rPr>
              <w:t>Грудное вскармливание - залог здоровья</w:t>
            </w:r>
            <w:r>
              <w:fldChar w:fldCharType="end"/>
            </w:r>
            <w:r w:rsidR="00D3673A">
              <w:t xml:space="preserve"> </w:t>
            </w:r>
          </w:p>
        </w:tc>
        <w:tc>
          <w:tcPr>
            <w:tcW w:w="261" w:type="pct"/>
            <w:vAlign w:val="center"/>
            <w:hideMark/>
          </w:tcPr>
          <w:p w:rsidR="00D3673A" w:rsidRDefault="00D3673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1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vAlign w:val="center"/>
            <w:hideMark/>
          </w:tcPr>
          <w:p w:rsidR="00D3673A" w:rsidRDefault="00D3673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2" descr="Печать">
                    <a:hlinkClick xmlns:a="http://schemas.openxmlformats.org/drawingml/2006/main" r:id="rId7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7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vAlign w:val="center"/>
            <w:hideMark/>
          </w:tcPr>
          <w:p w:rsidR="00D3673A" w:rsidRDefault="00D3673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3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3A" w:rsidRDefault="00D3673A" w:rsidP="00D3673A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3673A" w:rsidTr="00D3673A">
        <w:trPr>
          <w:tblCellSpacing w:w="15" w:type="dxa"/>
        </w:trPr>
        <w:tc>
          <w:tcPr>
            <w:tcW w:w="0" w:type="auto"/>
            <w:hideMark/>
          </w:tcPr>
          <w:p w:rsidR="00D3673A" w:rsidRDefault="00D3673A">
            <w:pPr>
              <w:rPr>
                <w:sz w:val="24"/>
                <w:szCs w:val="24"/>
              </w:rPr>
            </w:pPr>
            <w:r>
              <w:t xml:space="preserve">17.12.2015 06:16 </w:t>
            </w:r>
          </w:p>
        </w:tc>
      </w:tr>
      <w:tr w:rsidR="00D3673A" w:rsidTr="00D3673A">
        <w:trPr>
          <w:tblCellSpacing w:w="15" w:type="dxa"/>
        </w:trPr>
        <w:tc>
          <w:tcPr>
            <w:tcW w:w="0" w:type="auto"/>
            <w:hideMark/>
          </w:tcPr>
          <w:p w:rsidR="00D3673A" w:rsidRDefault="00D3673A">
            <w:pPr>
              <w:pStyle w:val="a5"/>
              <w:jc w:val="both"/>
            </w:pPr>
            <w:r>
              <w:t>Дорогие мамы!</w:t>
            </w:r>
          </w:p>
          <w:p w:rsidR="00D3673A" w:rsidRDefault="00D3673A">
            <w:pPr>
              <w:pStyle w:val="a5"/>
              <w:jc w:val="both"/>
            </w:pPr>
            <w:r>
              <w:t>Хотите, чтобы Ваш малыш вырос здоровым, умным и счастливым? Тогда подарите ему самое лучшее, что у Вас есть – грудное молоко! Это самый дорогой и незаменимый продукт.</w:t>
            </w:r>
          </w:p>
          <w:p w:rsidR="00D3673A" w:rsidRDefault="00D3673A">
            <w:pPr>
              <w:pStyle w:val="a5"/>
              <w:jc w:val="both"/>
            </w:pPr>
            <w:r>
              <w:t>В чем же преимущества грудного вскармливания?</w:t>
            </w:r>
          </w:p>
          <w:p w:rsidR="00D3673A" w:rsidRDefault="00D3673A">
            <w:pPr>
              <w:pStyle w:val="a5"/>
              <w:jc w:val="both"/>
            </w:pPr>
            <w:r>
              <w:rPr>
                <w:rStyle w:val="a3"/>
              </w:rPr>
              <w:t>1. Уникальные питательные свойства.</w:t>
            </w:r>
            <w:r>
              <w:t xml:space="preserve"> Полная </w:t>
            </w:r>
            <w:proofErr w:type="spellStart"/>
            <w:r>
              <w:t>нутриентная</w:t>
            </w:r>
            <w:proofErr w:type="spellEnd"/>
            <w:r>
              <w:t xml:space="preserve"> совместимость и индивидуальный состав. Малыш вырос в организме матери, затем получает те же биологические компоненты, но другим путем. Любой компонент грудного молока легко усвояем и доступен для грудного ребенка. Родившись, малыш не способен переваривать получаемую пищу. Именно поэтому в грудном молоке есть ферменты, расщепляющие все компоненты: организму ребёнка дается возможность для созревания органов и систем. При отсутствии грудного вскармливания незрелая пищеварительная система должна включиться в работу и справиться с поступающим питанием, испытывая огромную нагрузку, что может привести к нежелательным последствиям.</w:t>
            </w:r>
          </w:p>
          <w:p w:rsidR="00D3673A" w:rsidRDefault="00D3673A">
            <w:pPr>
              <w:pStyle w:val="a5"/>
              <w:jc w:val="both"/>
            </w:pPr>
            <w:r>
              <w:rPr>
                <w:rStyle w:val="a3"/>
              </w:rPr>
              <w:t>2. Защитная и иммуномодулирующая функции</w:t>
            </w:r>
            <w:r>
              <w:t xml:space="preserve">. </w:t>
            </w:r>
            <w:proofErr w:type="spellStart"/>
            <w:r>
              <w:t>Внутриутробно</w:t>
            </w:r>
            <w:proofErr w:type="spellEnd"/>
            <w:r>
              <w:t xml:space="preserve"> защита не нужна и сразу после рождения сама эта функция запуститься не может. Грудное молоко – это живое вещество иммунологической ценности. Это золотой стандарт </w:t>
            </w:r>
            <w:proofErr w:type="spellStart"/>
            <w:r>
              <w:t>иммуномоделирующего</w:t>
            </w:r>
            <w:proofErr w:type="spellEnd"/>
            <w:r>
              <w:t xml:space="preserve"> и защитного действия. Женщина дает иммуноглобулины и антитела, защищая ребенка от агрессивной окружающей вирусной среды.</w:t>
            </w:r>
          </w:p>
          <w:p w:rsidR="00D3673A" w:rsidRDefault="00D3673A">
            <w:pPr>
              <w:pStyle w:val="a5"/>
              <w:jc w:val="both"/>
            </w:pPr>
            <w:r>
              <w:rPr>
                <w:rStyle w:val="a3"/>
              </w:rPr>
              <w:t>3. Здоровье женщины.</w:t>
            </w:r>
            <w:r>
              <w:t xml:space="preserve"> Сосание младенцем груди в первые дни после родов помогает сокращению матки. Это профилактика осложнений и кровотечений. По данным медицинских исследований женщина, кормившая ребенка грудным молоком, в возрасте 45 лет либо вообще не имеет хронических заболеваний, либо одно, но в легкой форме.</w:t>
            </w:r>
          </w:p>
          <w:p w:rsidR="00D3673A" w:rsidRDefault="00D3673A">
            <w:pPr>
              <w:pStyle w:val="a5"/>
              <w:jc w:val="both"/>
            </w:pPr>
            <w:r>
              <w:rPr>
                <w:rStyle w:val="a3"/>
              </w:rPr>
              <w:t>4. Это удобно.</w:t>
            </w:r>
            <w:r>
              <w:t xml:space="preserve"> Всегда и везде, даже ночью, когда очень хочется спать, есть готовая еда для малыша.</w:t>
            </w:r>
          </w:p>
          <w:p w:rsidR="00D3673A" w:rsidRDefault="00D3673A">
            <w:pPr>
              <w:pStyle w:val="a5"/>
              <w:jc w:val="both"/>
            </w:pPr>
            <w:r>
              <w:rPr>
                <w:rStyle w:val="a3"/>
              </w:rPr>
              <w:t xml:space="preserve">5. Грудное вскармливание </w:t>
            </w:r>
            <w:proofErr w:type="spellStart"/>
            <w:r>
              <w:rPr>
                <w:rStyle w:val="a3"/>
              </w:rPr>
              <w:t>профилактирует</w:t>
            </w:r>
            <w:proofErr w:type="spellEnd"/>
            <w:r>
              <w:t xml:space="preserve"> синдром внезапной младенческой смертности. Это связано с более длительными и частыми кормлениями по сравнению с кормлениями при искусственном вскармливании. Работают все лицевые мышцы, мозг постоянно находится в активном состоянии и отключится не может.</w:t>
            </w:r>
          </w:p>
          <w:p w:rsidR="00D3673A" w:rsidRDefault="00D3673A">
            <w:pPr>
              <w:pStyle w:val="a5"/>
              <w:jc w:val="both"/>
            </w:pPr>
            <w:r>
              <w:rPr>
                <w:rStyle w:val="a3"/>
              </w:rPr>
              <w:t>6. И это очень дешево.</w:t>
            </w:r>
            <w:r>
              <w:t xml:space="preserve"> В современной экономической ситуации воспитание детей стоит очень дорого. При искусственном вскармливании необходимо 10 коробок с детским питанием на месяц. Стоит оно от 250 до 2000 рублей за коробку в зависимости от того, какое питание более соответствует состоянию здоровья ребенка. Учтем стоимость пюре и каш, одежды и детских подгузников, и получится немалая сумма.</w:t>
            </w:r>
          </w:p>
          <w:p w:rsidR="00D3673A" w:rsidRDefault="00D3673A">
            <w:pPr>
              <w:pStyle w:val="a5"/>
              <w:jc w:val="both"/>
            </w:pPr>
            <w:r>
              <w:rPr>
                <w:rStyle w:val="a3"/>
              </w:rPr>
              <w:lastRenderedPageBreak/>
              <w:t>7. Ребенок будет ближе к матери,</w:t>
            </w:r>
            <w:r>
              <w:t xml:space="preserve"> что способствует формированию долгосрочной устойчивой </w:t>
            </w:r>
            <w:proofErr w:type="spellStart"/>
            <w:r>
              <w:t>психо-эмоциональной</w:t>
            </w:r>
            <w:proofErr w:type="spellEnd"/>
            <w:r>
              <w:t xml:space="preserve"> связи и привязанности матери и ребенка.</w:t>
            </w:r>
          </w:p>
          <w:p w:rsidR="00D3673A" w:rsidRDefault="00D3673A">
            <w:pPr>
              <w:pStyle w:val="a5"/>
              <w:jc w:val="both"/>
            </w:pPr>
            <w:r>
              <w:rPr>
                <w:rStyle w:val="a3"/>
              </w:rPr>
              <w:t>8. Полное благополучие</w:t>
            </w:r>
            <w:r>
              <w:t xml:space="preserve"> физического, психического и эмоционального состояния младенца. Для ребенка очень важно, как он встречает этот мир и грудное молоко – это материализованная любовь матери.</w:t>
            </w:r>
          </w:p>
          <w:p w:rsidR="00D3673A" w:rsidRDefault="00D3673A">
            <w:pPr>
              <w:pStyle w:val="a5"/>
              <w:jc w:val="both"/>
            </w:pPr>
            <w:r>
              <w:t>Ребенок – это часть матери, физически очень просто дать любовь при помощи грудного вскармливания.</w:t>
            </w:r>
          </w:p>
          <w:p w:rsidR="00D3673A" w:rsidRDefault="00D3673A">
            <w:pPr>
              <w:pStyle w:val="a5"/>
              <w:jc w:val="both"/>
            </w:pPr>
            <w:r>
              <w:t>Людей природа счастьем одарила,</w:t>
            </w:r>
          </w:p>
          <w:p w:rsidR="00D3673A" w:rsidRDefault="00D3673A">
            <w:pPr>
              <w:pStyle w:val="a5"/>
              <w:jc w:val="both"/>
            </w:pPr>
            <w:r>
              <w:t>И с этим согласиться так легко:</w:t>
            </w:r>
          </w:p>
          <w:p w:rsidR="00D3673A" w:rsidRDefault="00D3673A">
            <w:pPr>
              <w:pStyle w:val="a5"/>
              <w:jc w:val="both"/>
            </w:pPr>
            <w:r>
              <w:t>Есть в материнстве красота и сила,</w:t>
            </w:r>
          </w:p>
          <w:p w:rsidR="00D3673A" w:rsidRDefault="00D3673A">
            <w:pPr>
              <w:pStyle w:val="a5"/>
              <w:jc w:val="both"/>
            </w:pPr>
            <w:r>
              <w:t>И щедрый дар – грудное молоко.</w:t>
            </w:r>
          </w:p>
          <w:p w:rsidR="00D3673A" w:rsidRDefault="00D3673A">
            <w:pPr>
              <w:pStyle w:val="a5"/>
              <w:jc w:val="both"/>
            </w:pPr>
            <w:r>
              <w:t>В грудном кормлении – трепет и волнение,</w:t>
            </w:r>
          </w:p>
          <w:p w:rsidR="00D3673A" w:rsidRDefault="00D3673A">
            <w:pPr>
              <w:pStyle w:val="a5"/>
              <w:jc w:val="both"/>
            </w:pPr>
            <w:r>
              <w:t>Живой источник ласки и любви.</w:t>
            </w:r>
          </w:p>
          <w:p w:rsidR="00D3673A" w:rsidRDefault="00D3673A">
            <w:pPr>
              <w:pStyle w:val="a5"/>
              <w:jc w:val="both"/>
            </w:pPr>
            <w:r>
              <w:t>В грудном кормлении – душ соединение,</w:t>
            </w:r>
          </w:p>
          <w:p w:rsidR="00D3673A" w:rsidRDefault="00D3673A">
            <w:pPr>
              <w:pStyle w:val="a5"/>
              <w:jc w:val="both"/>
            </w:pPr>
            <w:r>
              <w:t>Попробуй, мама, убедишься ты!</w:t>
            </w:r>
          </w:p>
        </w:tc>
      </w:tr>
    </w:tbl>
    <w:p w:rsidR="00D3673A" w:rsidRDefault="00D3673A" w:rsidP="00A124C7"/>
    <w:p w:rsidR="00D3673A" w:rsidRPr="00A124C7" w:rsidRDefault="00D3673A" w:rsidP="00A124C7"/>
    <w:sectPr w:rsidR="00D3673A" w:rsidRPr="00A124C7" w:rsidSect="00C4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2695"/>
    <w:multiLevelType w:val="multilevel"/>
    <w:tmpl w:val="D26A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93CEF"/>
    <w:multiLevelType w:val="multilevel"/>
    <w:tmpl w:val="BD2A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16723"/>
    <w:multiLevelType w:val="multilevel"/>
    <w:tmpl w:val="10B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064C"/>
    <w:rsid w:val="002B6565"/>
    <w:rsid w:val="00331E0B"/>
    <w:rsid w:val="00462728"/>
    <w:rsid w:val="0056064C"/>
    <w:rsid w:val="00943F62"/>
    <w:rsid w:val="00993945"/>
    <w:rsid w:val="00A124C7"/>
    <w:rsid w:val="00A23B6E"/>
    <w:rsid w:val="00C43075"/>
    <w:rsid w:val="00D3673A"/>
    <w:rsid w:val="00D958FE"/>
    <w:rsid w:val="00E03A4B"/>
    <w:rsid w:val="00FF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5"/>
  </w:style>
  <w:style w:type="paragraph" w:styleId="1">
    <w:name w:val="heading 1"/>
    <w:basedOn w:val="a"/>
    <w:next w:val="a"/>
    <w:link w:val="10"/>
    <w:uiPriority w:val="9"/>
    <w:qFormat/>
    <w:rsid w:val="00D3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124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4C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sic">
    <w:name w:val="basic"/>
    <w:basedOn w:val="a"/>
    <w:rsid w:val="00A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124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3673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7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6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gb8.ru/vrachi-sovetuiut/341-2015-09-14-06-17-23?tmpl=component&amp;print=1&amp;pag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dgb8.ru/vrachi-sovetuiut/341-2015-09-14-06-17-23?format=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dgb8.ru/component/mailto/?tmpl=component&amp;link=aHR0cDovL2RnYjgucnUvdnJhY2hpLXNvdmV0dWl1dC8zNDEtMjAxNS0wOS0xNC0wNi0xNy0yMw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roma</cp:lastModifiedBy>
  <cp:revision>2</cp:revision>
  <dcterms:created xsi:type="dcterms:W3CDTF">2018-11-16T03:48:00Z</dcterms:created>
  <dcterms:modified xsi:type="dcterms:W3CDTF">2018-11-16T03:48:00Z</dcterms:modified>
</cp:coreProperties>
</file>