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B" w:rsidRDefault="00E03A4B" w:rsidP="00E03A4B">
      <w:pPr>
        <w:pStyle w:val="1"/>
      </w:pPr>
      <w:r>
        <w:t>Ожирение и избыточный вес у детей</w:t>
      </w:r>
    </w:p>
    <w:p w:rsidR="00E03A4B" w:rsidRDefault="00E03A4B" w:rsidP="00E03A4B">
      <w:r>
        <w:rPr>
          <w:noProof/>
          <w:color w:val="0000FF"/>
        </w:rPr>
        <w:drawing>
          <wp:inline distT="0" distB="0" distL="0" distR="0">
            <wp:extent cx="3333750" cy="2200275"/>
            <wp:effectExtent l="19050" t="0" r="0" b="0"/>
            <wp:docPr id="8" name="Рисунок 1" descr="Ожирение и избыточный вес у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жирение и избыточный вес у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B" w:rsidRDefault="00E03A4B" w:rsidP="00E03A4B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7" name="Рисунок 2" descr="Зайкова Ирина Орес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йкова Ирина Орестов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B" w:rsidRDefault="00E03A4B" w:rsidP="00E03A4B">
      <w:r>
        <w:t xml:space="preserve">Зайкова Ирина </w:t>
      </w:r>
      <w:proofErr w:type="spellStart"/>
      <w:r>
        <w:t>Орестовна</w:t>
      </w:r>
      <w:proofErr w:type="spellEnd"/>
      <w:r>
        <w:t xml:space="preserve"> </w:t>
      </w:r>
    </w:p>
    <w:p w:rsidR="00E03A4B" w:rsidRDefault="00E03A4B" w:rsidP="00E03A4B">
      <w:r>
        <w:t xml:space="preserve">Главный внештатный детский эндокринолог Управления здравоохранения Администрации г. Екатеринбурга, к.м.н., доцент кафедры госпитальной педиатрии УГМУ </w:t>
      </w: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Что такое ожирение?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Ожирение – это заболевание обмена веществ с образованием избыточной массы тела за счет накопления жира. Ожирение и избыточный вес являются факторами риска целого ряда заболеваний. Риск тем выше, чем больше избыток веса.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Распространенность ожирения среди детей и подростков в мире неуклонно растет и в развитых странах за последние 20 лет она удвоилась. В России с 2011 г. распространенность ожирения у детей возросла на 47%. В г. Екатеринбурге избыточный вес и ожирение выявляются у </w:t>
      </w:r>
      <w:r>
        <w:rPr>
          <w:rFonts w:ascii="Arial" w:hAnsi="Arial" w:cs="Arial"/>
          <w:b/>
          <w:bCs/>
        </w:rPr>
        <w:t>каждого четвертого подростка</w:t>
      </w:r>
      <w:r>
        <w:rPr>
          <w:rFonts w:ascii="Arial" w:hAnsi="Arial" w:cs="Arial"/>
        </w:rPr>
        <w:t xml:space="preserve">. В 70-80 % случаев ожирение, развившееся в детстве, сохраняется и прогрессирует во взрослой жизни.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Причины ожирения и избыточного веса у детей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Причины ожирения, лишнего веса у детей разнообразны и включают как наследственную предрасположенность, так и факторы внешней среды: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курение родителей,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нарушение углеводного обмена у матери во время беременности,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высокий (более 4 кг) или низкий вес новорожденного в сочетании с быстрым набором веса в первые 2 года жизни,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искусственное вскармливание,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высококалорийное питание (</w:t>
      </w:r>
      <w:proofErr w:type="spellStart"/>
      <w:r>
        <w:rPr>
          <w:rFonts w:ascii="Arial" w:hAnsi="Arial" w:cs="Arial"/>
        </w:rPr>
        <w:t>фастфуды</w:t>
      </w:r>
      <w:proofErr w:type="spellEnd"/>
      <w:r>
        <w:rPr>
          <w:rFonts w:ascii="Arial" w:hAnsi="Arial" w:cs="Arial"/>
        </w:rPr>
        <w:t xml:space="preserve"> и сладкие напитки),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малоподвижный образ жизни,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недостаточный сон,</w:t>
      </w:r>
    </w:p>
    <w:p w:rsidR="00E03A4B" w:rsidRDefault="00E03A4B" w:rsidP="00E03A4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эндокринные нарушения, повреждения нервной системы, генетические и хромосомные аномалии.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Как узнать, какой нормальный вес у ребенка?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Для диагностики избыточной массы тела и ожирения у детей и взрослых рассчитывается индекс массы тела (ИМТ). Его вычисляют как вес (кг), деленный на рост (м), возведенный в квадрат. </w:t>
      </w:r>
    </w:p>
    <w:p w:rsidR="00E03A4B" w:rsidRDefault="00E03A4B" w:rsidP="00E03A4B">
      <w:pPr>
        <w:pStyle w:val="1"/>
      </w:pPr>
      <w:r>
        <w:t>Ожирение и избыточный вес у детей</w:t>
      </w:r>
    </w:p>
    <w:p w:rsidR="00E03A4B" w:rsidRDefault="00E03A4B" w:rsidP="00E03A4B">
      <w:r>
        <w:rPr>
          <w:noProof/>
          <w:color w:val="0000FF"/>
        </w:rPr>
        <w:drawing>
          <wp:inline distT="0" distB="0" distL="0" distR="0">
            <wp:extent cx="3333750" cy="2200275"/>
            <wp:effectExtent l="19050" t="0" r="0" b="0"/>
            <wp:docPr id="11" name="Рисунок 5" descr="Ожирение и избыточный вес у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жирение и избыточный вес у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B" w:rsidRDefault="00E03A4B" w:rsidP="00E03A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762000"/>
            <wp:effectExtent l="19050" t="0" r="0" b="0"/>
            <wp:wrapSquare wrapText="bothSides"/>
            <wp:docPr id="10" name="Рисунок 6" descr="Зайкова Ирина Орес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йкова Ирина Орестов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03A4B" w:rsidRDefault="00E03A4B" w:rsidP="00E03A4B">
      <w:r>
        <w:t xml:space="preserve">Зайкова Ирина </w:t>
      </w:r>
      <w:proofErr w:type="spellStart"/>
      <w:r>
        <w:t>Орестовна</w:t>
      </w:r>
      <w:proofErr w:type="spellEnd"/>
      <w:r>
        <w:t xml:space="preserve"> </w:t>
      </w:r>
    </w:p>
    <w:p w:rsidR="00E03A4B" w:rsidRDefault="00E03A4B" w:rsidP="00E03A4B">
      <w:r>
        <w:t xml:space="preserve">Главный внештатный детский эндокринолог Управления здравоохранения Администрации г. Екатеринбурга, к.м.н., доцент кафедры госпитальной педиатрии УГМУ </w:t>
      </w: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Что такое ожирение?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lastRenderedPageBreak/>
        <w:t xml:space="preserve">Ожирение – это заболевание обмена веществ с образованием избыточной массы тела за счет накопления жира. Ожирение и избыточный вес являются факторами риска целого ряда заболеваний. Риск тем выше, чем больше избыток веса.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Распространенность ожирения среди детей и подростков в мире неуклонно растет и в развитых странах за последние 20 лет она удвоилась. В России с 2011 г. распространенность ожирения у детей возросла на 47%. В г. Екатеринбурге избыточный вес и ожирение выявляются у </w:t>
      </w:r>
      <w:r>
        <w:rPr>
          <w:rFonts w:ascii="Arial" w:hAnsi="Arial" w:cs="Arial"/>
          <w:b/>
          <w:bCs/>
        </w:rPr>
        <w:t>каждого четвертого подростка</w:t>
      </w:r>
      <w:r>
        <w:rPr>
          <w:rFonts w:ascii="Arial" w:hAnsi="Arial" w:cs="Arial"/>
        </w:rPr>
        <w:t xml:space="preserve">. В 70-80 % случаев ожирение, развившееся в детстве, сохраняется и прогрессирует во взрослой жизни.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Причины ожирения и избыточного веса у детей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Причины ожирения, лишнего веса у детей разнообразны и включают как наследственную предрасположенность, так и факторы внешней среды: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курение родителей,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нарушение углеводного обмена у матери во время беременности,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высокий (более 4 кг) или низкий вес новорожденного в сочетании с быстрым набором веса в первые 2 года жизни,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искусственное вскармливание,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высококалорийное питание (</w:t>
      </w:r>
      <w:proofErr w:type="spellStart"/>
      <w:r>
        <w:rPr>
          <w:rFonts w:ascii="Arial" w:hAnsi="Arial" w:cs="Arial"/>
        </w:rPr>
        <w:t>фастфуды</w:t>
      </w:r>
      <w:proofErr w:type="spellEnd"/>
      <w:r>
        <w:rPr>
          <w:rFonts w:ascii="Arial" w:hAnsi="Arial" w:cs="Arial"/>
        </w:rPr>
        <w:t xml:space="preserve"> и сладкие напитки),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малоподвижный образ жизни,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недостаточный сон,</w:t>
      </w:r>
    </w:p>
    <w:p w:rsidR="00E03A4B" w:rsidRDefault="00E03A4B" w:rsidP="00E03A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эндокринные нарушения, повреждения нервной системы, генетические и хромосомные аномалии.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Как узнать, какой нормальный вес у ребенка?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Для диагностики избыточной массы тела и ожирения у детей и взрослых рассчитывается индекс массы тела (ИМТ). Его вычисляют как вес (кг), деленный на рост (м), возведенный в квадрат. </w:t>
      </w:r>
    </w:p>
    <w:p w:rsidR="00E03A4B" w:rsidRDefault="00E03A4B" w:rsidP="00E03A4B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667500" cy="5000625"/>
            <wp:effectExtent l="19050" t="0" r="0" b="0"/>
            <wp:docPr id="9" name="Рисунок 7" descr="И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М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Рассчитанный показатель сравнивают с международными стандартами ИМТ с учетом возраста и пола. При ожирении у детей раннего возраста вес превышает идеальный показатель веса примерно на 10% и более, а у школьников - на 15% и более. В последние годы для точной оценки жировой и мышечной массы используется метод </w:t>
      </w:r>
      <w:proofErr w:type="spellStart"/>
      <w:r>
        <w:rPr>
          <w:rFonts w:ascii="Arial" w:hAnsi="Arial" w:cs="Arial"/>
        </w:rPr>
        <w:t>биоимпедансометрии</w:t>
      </w:r>
      <w:proofErr w:type="spellEnd"/>
      <w:r>
        <w:rPr>
          <w:rFonts w:ascii="Arial" w:hAnsi="Arial" w:cs="Arial"/>
        </w:rPr>
        <w:t xml:space="preserve">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>Чем опасен лишний вес у ребенка?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Детское и подростковое ожирение имеет более тяжелое течение, сопровождаясь выраженной прибавкой массы тела и частотой сопутствующих заболеваний, чем ожирение, дебютировавшее в зрелом возрасте. У большинства полных детей появляются проблемы в период полового созревания или в активный репродуктивный период жизни, когда они приходят к специалистам, имея выраженное ожирение и набор сопутствующей патологии, что осложняет задачу адекватного лечения.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lastRenderedPageBreak/>
        <w:t xml:space="preserve">Это нарушение всех видов обмена веществ, сахарный диабет 2 типа, </w:t>
      </w:r>
      <w:proofErr w:type="spellStart"/>
      <w:r>
        <w:rPr>
          <w:rFonts w:ascii="Arial" w:hAnsi="Arial" w:cs="Arial"/>
        </w:rPr>
        <w:t>сердечно-сосудистые</w:t>
      </w:r>
      <w:proofErr w:type="spellEnd"/>
      <w:r>
        <w:rPr>
          <w:rFonts w:ascii="Arial" w:hAnsi="Arial" w:cs="Arial"/>
        </w:rPr>
        <w:t xml:space="preserve"> и онкологические заболевания, жировой </w:t>
      </w:r>
      <w:proofErr w:type="spellStart"/>
      <w:r>
        <w:rPr>
          <w:rFonts w:ascii="Arial" w:hAnsi="Arial" w:cs="Arial"/>
        </w:rPr>
        <w:t>гепатоз</w:t>
      </w:r>
      <w:proofErr w:type="spellEnd"/>
      <w:r>
        <w:rPr>
          <w:rFonts w:ascii="Arial" w:hAnsi="Arial" w:cs="Arial"/>
        </w:rPr>
        <w:t xml:space="preserve">, желчно - каменная болезнь, апноэ сна, нарушения полового развития с угрозой бесплодия в будущем. </w:t>
      </w:r>
      <w:r>
        <w:rPr>
          <w:rFonts w:ascii="Arial" w:hAnsi="Arial" w:cs="Arial"/>
          <w:i/>
          <w:iCs/>
        </w:rPr>
        <w:t>В тоже время в детском возрасте многие проблемы устранимы, а раннее выявление таких изменений и своевременная их коррекция – залог успешной профилактики болезней-спутников ожирения во взрослом возрасте.</w:t>
      </w:r>
      <w:r>
        <w:rPr>
          <w:rFonts w:ascii="Arial" w:hAnsi="Arial" w:cs="Arial"/>
        </w:rPr>
        <w:t xml:space="preserve">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  <w:b/>
          <w:bCs/>
        </w:rPr>
        <w:t xml:space="preserve">Профилактика ожирения: как сбросить лишний вес ребенку?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Консультирование по вопросам профилактики ожирения осуществляет врач-педиатр или специалист, наблюдающий ребенка (эндокринолог, гастроэнтеролог, диетолог). Ключом к лечению и профилактике ожирения является образ жизни ребенка, коррекция которого подразумевает: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</w:rPr>
        <w:t>здоровый рацион питания (5-кратный прием пищи, употребление в пищу хлеба из муки грубого помола, злаков и большого количества овощей и фруктов, отказ от жареных продуктов и напитков с большим содержанием сахара)</w:t>
      </w:r>
    </w:p>
    <w:p w:rsidR="00E03A4B" w:rsidRDefault="00E03A4B" w:rsidP="00E03A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</w:rPr>
        <w:t>ежедневные физические нагрузки (быстрая ходьба, плавание, велосипедные прогулки, бадминтон, подъем по лестнице, физические упражнения для укрепления костной массы и увеличения гибкости мышц).</w:t>
      </w:r>
    </w:p>
    <w:p w:rsidR="00E03A4B" w:rsidRDefault="00E03A4B" w:rsidP="00E03A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</w:rPr>
        <w:t xml:space="preserve">Родителям рекомендуется ограничить время, которое ребенок проводит за экраном телевизора и электронных устройств (кроме выполнения школьных заданий не более 2-х часов). </w:t>
      </w:r>
      <w:r>
        <w:rPr>
          <w:rFonts w:ascii="Arial" w:hAnsi="Arial" w:cs="Arial"/>
          <w:i/>
          <w:iCs/>
        </w:rPr>
        <w:t>Эти рекомендации эффективны и для профилактики сахарного диабета 2 типа</w:t>
      </w:r>
      <w:r>
        <w:rPr>
          <w:rFonts w:ascii="Arial" w:hAnsi="Arial" w:cs="Arial"/>
        </w:rPr>
        <w:t>.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 xml:space="preserve">В тех случаях, когда только нормализация образа жизни недостаточна и ожирение прогрессирует, к лечению пациента привлекается команда специалистов (эндокринолог, диетолог, психолог, кардиолог, гастроэнтеролог, невролог, гинеколог). </w:t>
      </w:r>
    </w:p>
    <w:p w:rsidR="00E03A4B" w:rsidRDefault="00E03A4B" w:rsidP="00E03A4B">
      <w:pPr>
        <w:pStyle w:val="a5"/>
        <w:jc w:val="both"/>
      </w:pPr>
    </w:p>
    <w:p w:rsidR="00E03A4B" w:rsidRDefault="00E03A4B" w:rsidP="00E03A4B">
      <w:pPr>
        <w:pStyle w:val="a5"/>
        <w:jc w:val="both"/>
      </w:pPr>
      <w:r>
        <w:rPr>
          <w:rFonts w:ascii="Arial" w:hAnsi="Arial" w:cs="Arial"/>
        </w:rPr>
        <w:t>Следите за весом и здоровьем ребенка уже сейчас, чтобы предотвратить проблемы в будущем!</w:t>
      </w:r>
      <w:r>
        <w:t xml:space="preserve"> </w:t>
      </w:r>
    </w:p>
    <w:p w:rsidR="00E03A4B" w:rsidRDefault="002B6565" w:rsidP="00E03A4B">
      <w:hyperlink r:id="rId9" w:history="1">
        <w:r w:rsidR="00E03A4B">
          <w:rPr>
            <w:rStyle w:val="a4"/>
          </w:rPr>
          <w:t>Хочу еще почитать</w:t>
        </w:r>
      </w:hyperlink>
      <w:r w:rsidR="00E03A4B">
        <w:t xml:space="preserve"> </w:t>
      </w:r>
    </w:p>
    <w:p w:rsidR="00D3673A" w:rsidRDefault="00D3673A" w:rsidP="00A124C7"/>
    <w:p w:rsidR="00D3673A" w:rsidRDefault="00D3673A" w:rsidP="00A124C7"/>
    <w:p w:rsidR="00D3673A" w:rsidRDefault="00D3673A" w:rsidP="00A124C7"/>
    <w:p w:rsidR="00D3673A" w:rsidRDefault="00D3673A" w:rsidP="00A124C7"/>
    <w:p w:rsidR="00D3673A" w:rsidRDefault="00D3673A" w:rsidP="00A124C7"/>
    <w:sectPr w:rsidR="00D3673A" w:rsidSect="00C4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695"/>
    <w:multiLevelType w:val="multilevel"/>
    <w:tmpl w:val="D26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CEF"/>
    <w:multiLevelType w:val="multilevel"/>
    <w:tmpl w:val="BD2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16723"/>
    <w:multiLevelType w:val="multilevel"/>
    <w:tmpl w:val="10B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064C"/>
    <w:rsid w:val="002B6565"/>
    <w:rsid w:val="00331E0B"/>
    <w:rsid w:val="00462728"/>
    <w:rsid w:val="0056064C"/>
    <w:rsid w:val="00943F62"/>
    <w:rsid w:val="00993945"/>
    <w:rsid w:val="00A124C7"/>
    <w:rsid w:val="00A23B6E"/>
    <w:rsid w:val="00A90AC8"/>
    <w:rsid w:val="00C43075"/>
    <w:rsid w:val="00D3673A"/>
    <w:rsid w:val="00D958FE"/>
    <w:rsid w:val="00E03A4B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5"/>
  </w:style>
  <w:style w:type="paragraph" w:styleId="1">
    <w:name w:val="heading 1"/>
    <w:basedOn w:val="a"/>
    <w:next w:val="a"/>
    <w:link w:val="10"/>
    <w:uiPriority w:val="9"/>
    <w:qFormat/>
    <w:rsid w:val="00D3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4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">
    <w:name w:val="basic"/>
    <w:basedOn w:val="a"/>
    <w:rsid w:val="00A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24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367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rofilaktica.ru/upload/iblock/07d/07daed8b3686ab5d16c11f0adc3ee46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ilaktica.ru/kz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roma</cp:lastModifiedBy>
  <cp:revision>2</cp:revision>
  <dcterms:created xsi:type="dcterms:W3CDTF">2018-11-16T03:48:00Z</dcterms:created>
  <dcterms:modified xsi:type="dcterms:W3CDTF">2018-11-16T03:48:00Z</dcterms:modified>
</cp:coreProperties>
</file>